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5B" w:rsidRDefault="00564B5B"/>
    <w:p w:rsidR="00CF3097" w:rsidRDefault="00CF3097"/>
    <w:p w:rsidR="00CF3097" w:rsidRDefault="0055140F" w:rsidP="00CF3097">
      <w:pPr>
        <w:jc w:val="center"/>
      </w:pPr>
      <w:r>
        <w:t>ДНЕВЕН РЕД ЗА ЗАСЕДАНИЕ НА 22</w:t>
      </w:r>
      <w:r w:rsidR="0003353D">
        <w:t>.03</w:t>
      </w:r>
      <w:r w:rsidR="003A5BCE">
        <w:t>.2025</w:t>
      </w:r>
      <w:r w:rsidR="00CF3097">
        <w:t>г</w:t>
      </w:r>
    </w:p>
    <w:p w:rsidR="00CF3097" w:rsidRDefault="00CF3097" w:rsidP="00CF3097">
      <w:pPr>
        <w:jc w:val="center"/>
      </w:pPr>
    </w:p>
    <w:tbl>
      <w:tblPr>
        <w:tblStyle w:val="a9"/>
        <w:tblW w:w="0" w:type="auto"/>
        <w:tblLook w:val="04A0" w:firstRow="1" w:lastRow="0" w:firstColumn="1" w:lastColumn="0" w:noHBand="0" w:noVBand="1"/>
      </w:tblPr>
      <w:tblGrid>
        <w:gridCol w:w="805"/>
        <w:gridCol w:w="5707"/>
        <w:gridCol w:w="2550"/>
      </w:tblGrid>
      <w:tr w:rsidR="00CF3097" w:rsidTr="00E91B39">
        <w:tc>
          <w:tcPr>
            <w:tcW w:w="805" w:type="dxa"/>
          </w:tcPr>
          <w:p w:rsidR="00CF3097" w:rsidRDefault="00CF3097" w:rsidP="00CF3097">
            <w:pPr>
              <w:jc w:val="center"/>
            </w:pPr>
            <w:r>
              <w:t>1</w:t>
            </w:r>
          </w:p>
        </w:tc>
        <w:tc>
          <w:tcPr>
            <w:tcW w:w="5707" w:type="dxa"/>
          </w:tcPr>
          <w:p w:rsidR="00CF3097" w:rsidRDefault="00CF3097" w:rsidP="00CF3097">
            <w:pPr>
              <w:jc w:val="center"/>
            </w:pPr>
            <w:r>
              <w:t>МАТЕРИАЛИ ПО ЗАСЕДАНИЕТО</w:t>
            </w:r>
          </w:p>
        </w:tc>
        <w:tc>
          <w:tcPr>
            <w:tcW w:w="2550" w:type="dxa"/>
          </w:tcPr>
          <w:p w:rsidR="00CF3097" w:rsidRDefault="00CF3097" w:rsidP="00CF3097">
            <w:pPr>
              <w:jc w:val="center"/>
            </w:pPr>
            <w:r>
              <w:t>ДОКЛАДВА – ЧЛЕН НА ОИК</w:t>
            </w:r>
          </w:p>
        </w:tc>
      </w:tr>
      <w:tr w:rsidR="00895EBD" w:rsidTr="003A5BCE">
        <w:trPr>
          <w:trHeight w:val="1043"/>
        </w:trPr>
        <w:tc>
          <w:tcPr>
            <w:tcW w:w="805" w:type="dxa"/>
          </w:tcPr>
          <w:p w:rsidR="00895EBD" w:rsidRDefault="00594047" w:rsidP="00CF3097">
            <w:pPr>
              <w:jc w:val="center"/>
            </w:pPr>
            <w:r>
              <w:t>1</w:t>
            </w:r>
          </w:p>
        </w:tc>
        <w:tc>
          <w:tcPr>
            <w:tcW w:w="5707" w:type="dxa"/>
          </w:tcPr>
          <w:p w:rsidR="00895EBD" w:rsidRPr="0055140F" w:rsidRDefault="0055140F" w:rsidP="0055140F">
            <w:pPr>
              <w:shd w:val="clear" w:color="auto" w:fill="FFFFFF"/>
              <w:spacing w:after="150"/>
              <w:jc w:val="both"/>
              <w:rPr>
                <w:rFonts w:ascii="Verdana" w:hAnsi="Verdana" w:cs="Helvetica"/>
                <w:bCs/>
                <w:color w:val="333333"/>
                <w:sz w:val="21"/>
                <w:szCs w:val="21"/>
              </w:rPr>
            </w:pPr>
            <w:r w:rsidRPr="0055140F">
              <w:rPr>
                <w:rFonts w:ascii="Verdana" w:hAnsi="Verdana" w:cs="Helvetica"/>
                <w:bCs/>
                <w:color w:val="333333"/>
                <w:sz w:val="21"/>
                <w:szCs w:val="21"/>
              </w:rPr>
              <w:t>Жалба за н</w:t>
            </w:r>
            <w:r>
              <w:rPr>
                <w:rFonts w:ascii="Verdana" w:hAnsi="Verdana" w:cs="Helvetica"/>
                <w:bCs/>
                <w:color w:val="333333"/>
                <w:sz w:val="21"/>
                <w:szCs w:val="21"/>
              </w:rPr>
              <w:t>арушение на чл. 183, ал. 4 от ИК</w:t>
            </w:r>
          </w:p>
        </w:tc>
        <w:tc>
          <w:tcPr>
            <w:tcW w:w="2550" w:type="dxa"/>
          </w:tcPr>
          <w:p w:rsidR="00895EBD" w:rsidRDefault="00740397" w:rsidP="00CF3097">
            <w:pPr>
              <w:jc w:val="center"/>
            </w:pPr>
            <w:r w:rsidRPr="00740397">
              <w:t>Анелия Петрова</w:t>
            </w:r>
          </w:p>
        </w:tc>
      </w:tr>
      <w:tr w:rsidR="0055140F" w:rsidTr="003A5BCE">
        <w:trPr>
          <w:trHeight w:val="1043"/>
        </w:trPr>
        <w:tc>
          <w:tcPr>
            <w:tcW w:w="805" w:type="dxa"/>
          </w:tcPr>
          <w:p w:rsidR="0055140F" w:rsidRDefault="0055140F" w:rsidP="0055140F">
            <w:pPr>
              <w:jc w:val="center"/>
            </w:pPr>
            <w:r>
              <w:t>2</w:t>
            </w:r>
          </w:p>
        </w:tc>
        <w:tc>
          <w:tcPr>
            <w:tcW w:w="5707" w:type="dxa"/>
          </w:tcPr>
          <w:p w:rsidR="0055140F" w:rsidRPr="00895EBD" w:rsidRDefault="0055140F" w:rsidP="0055140F">
            <w:pPr>
              <w:shd w:val="clear" w:color="auto" w:fill="FFFFFF"/>
              <w:spacing w:after="150"/>
              <w:jc w:val="both"/>
              <w:rPr>
                <w:rFonts w:ascii="Verdana" w:hAnsi="Verdana" w:cs="Helvetica"/>
                <w:bCs/>
                <w:color w:val="333333"/>
                <w:sz w:val="21"/>
                <w:szCs w:val="21"/>
              </w:rPr>
            </w:pPr>
            <w:r w:rsidRPr="0055140F">
              <w:rPr>
                <w:rFonts w:ascii="Verdana" w:hAnsi="Verdana" w:cs="Helvetica"/>
                <w:bCs/>
                <w:color w:val="333333"/>
                <w:sz w:val="21"/>
                <w:szCs w:val="21"/>
              </w:rPr>
              <w:t xml:space="preserve">Сигнал от Йоана Георгиева Димитрова във връзка с разлепени плакати и публикации във </w:t>
            </w:r>
            <w:proofErr w:type="spellStart"/>
            <w:r w:rsidRPr="0055140F">
              <w:rPr>
                <w:rFonts w:ascii="Verdana" w:hAnsi="Verdana" w:cs="Helvetica"/>
                <w:bCs/>
                <w:color w:val="333333"/>
                <w:sz w:val="21"/>
                <w:szCs w:val="21"/>
              </w:rPr>
              <w:t>фейсбук</w:t>
            </w:r>
            <w:proofErr w:type="spellEnd"/>
            <w:r w:rsidRPr="0055140F">
              <w:rPr>
                <w:rFonts w:ascii="Verdana" w:hAnsi="Verdana" w:cs="Helvetica"/>
                <w:bCs/>
                <w:color w:val="333333"/>
                <w:sz w:val="21"/>
                <w:szCs w:val="21"/>
              </w:rPr>
              <w:t xml:space="preserve"> с клип срещу Драгомир Драганов</w:t>
            </w:r>
          </w:p>
        </w:tc>
        <w:tc>
          <w:tcPr>
            <w:tcW w:w="2550" w:type="dxa"/>
          </w:tcPr>
          <w:p w:rsidR="0055140F" w:rsidRDefault="0055140F" w:rsidP="0055140F">
            <w:pPr>
              <w:jc w:val="center"/>
            </w:pPr>
            <w:r w:rsidRPr="008C3AEA">
              <w:t>Анелия Петрова</w:t>
            </w:r>
          </w:p>
        </w:tc>
      </w:tr>
      <w:tr w:rsidR="0055140F" w:rsidTr="003A5BCE">
        <w:trPr>
          <w:trHeight w:val="1043"/>
        </w:trPr>
        <w:tc>
          <w:tcPr>
            <w:tcW w:w="805" w:type="dxa"/>
          </w:tcPr>
          <w:p w:rsidR="0055140F" w:rsidRDefault="0055140F" w:rsidP="0055140F">
            <w:pPr>
              <w:jc w:val="center"/>
            </w:pPr>
            <w:r>
              <w:t>3</w:t>
            </w:r>
          </w:p>
        </w:tc>
        <w:tc>
          <w:tcPr>
            <w:tcW w:w="5707" w:type="dxa"/>
          </w:tcPr>
          <w:p w:rsidR="0055140F" w:rsidRPr="00895EBD" w:rsidRDefault="0055140F" w:rsidP="0055140F">
            <w:pPr>
              <w:shd w:val="clear" w:color="auto" w:fill="FFFFFF"/>
              <w:spacing w:after="150"/>
              <w:jc w:val="both"/>
              <w:rPr>
                <w:rFonts w:ascii="Verdana" w:hAnsi="Verdana" w:cs="Helvetica"/>
                <w:bCs/>
                <w:color w:val="333333"/>
                <w:sz w:val="21"/>
                <w:szCs w:val="21"/>
              </w:rPr>
            </w:pPr>
            <w:r w:rsidRPr="0055140F">
              <w:rPr>
                <w:rFonts w:ascii="Verdana" w:hAnsi="Verdana" w:cs="Helvetica"/>
                <w:bCs/>
                <w:color w:val="333333"/>
                <w:sz w:val="21"/>
                <w:szCs w:val="21"/>
              </w:rPr>
              <w:t>Предложение за промяна в състава на СИК № 180800011 – с. Могилино в Община Две могили от квотата на ПП ДПС-НН, при произвеждане на втори тур на частичните местни избори за кмет на Община Две могили на 23 март 2025г.</w:t>
            </w:r>
          </w:p>
        </w:tc>
        <w:tc>
          <w:tcPr>
            <w:tcW w:w="2550" w:type="dxa"/>
          </w:tcPr>
          <w:p w:rsidR="0055140F" w:rsidRDefault="0055140F" w:rsidP="0055140F">
            <w:pPr>
              <w:jc w:val="center"/>
            </w:pPr>
            <w:r w:rsidRPr="008C3AEA">
              <w:t>Анелия Петрова</w:t>
            </w:r>
          </w:p>
        </w:tc>
      </w:tr>
      <w:tr w:rsidR="0055140F" w:rsidTr="003A5BCE">
        <w:trPr>
          <w:trHeight w:val="1043"/>
        </w:trPr>
        <w:tc>
          <w:tcPr>
            <w:tcW w:w="805" w:type="dxa"/>
          </w:tcPr>
          <w:p w:rsidR="0055140F" w:rsidRDefault="0055140F" w:rsidP="0055140F">
            <w:pPr>
              <w:jc w:val="center"/>
            </w:pPr>
            <w:r>
              <w:t>4</w:t>
            </w:r>
          </w:p>
        </w:tc>
        <w:tc>
          <w:tcPr>
            <w:tcW w:w="5707" w:type="dxa"/>
          </w:tcPr>
          <w:p w:rsidR="0055140F" w:rsidRPr="00895EBD" w:rsidRDefault="0055140F" w:rsidP="0055140F">
            <w:pPr>
              <w:shd w:val="clear" w:color="auto" w:fill="FFFFFF"/>
              <w:spacing w:after="150"/>
              <w:jc w:val="both"/>
              <w:rPr>
                <w:rFonts w:ascii="Verdana" w:hAnsi="Verdana" w:cs="Helvetica"/>
                <w:bCs/>
                <w:color w:val="333333"/>
                <w:sz w:val="21"/>
                <w:szCs w:val="21"/>
              </w:rPr>
            </w:pPr>
            <w:r w:rsidRPr="0055140F">
              <w:rPr>
                <w:rFonts w:ascii="Verdana" w:hAnsi="Verdana" w:cs="Helvetica"/>
                <w:bCs/>
                <w:color w:val="333333"/>
                <w:sz w:val="21"/>
                <w:szCs w:val="21"/>
              </w:rPr>
              <w:t>Предложение за промяна в състава на СИК № 180800011 – с. Могилино в Община Две могили от квотата на партия МЕЧ, при произвеждане на втори тур на частичните местни избори за кмет на Община Две могили на 23 март 2025г.</w:t>
            </w:r>
          </w:p>
        </w:tc>
        <w:tc>
          <w:tcPr>
            <w:tcW w:w="2550" w:type="dxa"/>
          </w:tcPr>
          <w:p w:rsidR="0055140F" w:rsidRDefault="0055140F" w:rsidP="0055140F">
            <w:pPr>
              <w:jc w:val="center"/>
            </w:pPr>
            <w:r w:rsidRPr="008C3AEA">
              <w:t>Анелия Петрова</w:t>
            </w:r>
          </w:p>
        </w:tc>
      </w:tr>
      <w:tr w:rsidR="0055140F" w:rsidTr="003A5BCE">
        <w:trPr>
          <w:trHeight w:val="1043"/>
        </w:trPr>
        <w:tc>
          <w:tcPr>
            <w:tcW w:w="805" w:type="dxa"/>
          </w:tcPr>
          <w:p w:rsidR="0055140F" w:rsidRDefault="0055140F" w:rsidP="0055140F">
            <w:pPr>
              <w:jc w:val="center"/>
            </w:pPr>
            <w:r>
              <w:t>5</w:t>
            </w:r>
          </w:p>
        </w:tc>
        <w:tc>
          <w:tcPr>
            <w:tcW w:w="5707" w:type="dxa"/>
          </w:tcPr>
          <w:p w:rsidR="0055140F" w:rsidRPr="00895EBD" w:rsidRDefault="0055140F" w:rsidP="0055140F">
            <w:pPr>
              <w:shd w:val="clear" w:color="auto" w:fill="FFFFFF"/>
              <w:spacing w:after="150"/>
              <w:jc w:val="both"/>
              <w:rPr>
                <w:rFonts w:ascii="Verdana" w:hAnsi="Verdana" w:cs="Helvetica"/>
                <w:bCs/>
                <w:color w:val="333333"/>
                <w:sz w:val="21"/>
                <w:szCs w:val="21"/>
              </w:rPr>
            </w:pPr>
            <w:r w:rsidRPr="0055140F">
              <w:rPr>
                <w:rFonts w:ascii="Verdana" w:hAnsi="Verdana" w:cs="Helvetica"/>
                <w:bCs/>
                <w:color w:val="333333"/>
                <w:sz w:val="21"/>
                <w:szCs w:val="21"/>
              </w:rPr>
              <w:t>Публикуване на упълномощени представители на ИНИЦИАТИВЕН КОМИТЕТ за издигане на независим кандидат МАРИЕТА ИВАНОВА ПЕТРОВА във втори тур на частичните избори за Кмет на Община Две могили на 23 март 2025г</w:t>
            </w:r>
          </w:p>
        </w:tc>
        <w:tc>
          <w:tcPr>
            <w:tcW w:w="2550" w:type="dxa"/>
          </w:tcPr>
          <w:p w:rsidR="0055140F" w:rsidRDefault="0055140F" w:rsidP="0055140F">
            <w:pPr>
              <w:jc w:val="center"/>
            </w:pPr>
            <w:r w:rsidRPr="008C3AEA">
              <w:t>Анелия Петрова</w:t>
            </w:r>
          </w:p>
        </w:tc>
      </w:tr>
      <w:tr w:rsidR="0055140F" w:rsidTr="003A5BCE">
        <w:trPr>
          <w:trHeight w:val="1043"/>
        </w:trPr>
        <w:tc>
          <w:tcPr>
            <w:tcW w:w="805" w:type="dxa"/>
          </w:tcPr>
          <w:p w:rsidR="0055140F" w:rsidRDefault="0055140F" w:rsidP="0055140F">
            <w:pPr>
              <w:jc w:val="center"/>
            </w:pPr>
            <w:r>
              <w:t>6</w:t>
            </w:r>
          </w:p>
        </w:tc>
        <w:tc>
          <w:tcPr>
            <w:tcW w:w="5707" w:type="dxa"/>
          </w:tcPr>
          <w:p w:rsidR="0055140F" w:rsidRPr="00895EBD" w:rsidRDefault="0055140F" w:rsidP="0055140F">
            <w:pPr>
              <w:shd w:val="clear" w:color="auto" w:fill="FFFFFF"/>
              <w:spacing w:after="150"/>
              <w:jc w:val="both"/>
              <w:rPr>
                <w:rFonts w:ascii="Verdana" w:hAnsi="Verdana" w:cs="Helvetica"/>
                <w:bCs/>
                <w:color w:val="333333"/>
                <w:sz w:val="21"/>
                <w:szCs w:val="21"/>
              </w:rPr>
            </w:pPr>
            <w:r>
              <w:rPr>
                <w:rFonts w:ascii="Verdana" w:hAnsi="Verdana" w:cs="Helvetica"/>
                <w:bCs/>
                <w:color w:val="333333"/>
                <w:sz w:val="21"/>
                <w:szCs w:val="21"/>
              </w:rPr>
              <w:t>Разни</w:t>
            </w:r>
            <w:bookmarkStart w:id="0" w:name="_GoBack"/>
            <w:bookmarkEnd w:id="0"/>
          </w:p>
        </w:tc>
        <w:tc>
          <w:tcPr>
            <w:tcW w:w="2550" w:type="dxa"/>
          </w:tcPr>
          <w:p w:rsidR="0055140F" w:rsidRDefault="0055140F" w:rsidP="0055140F">
            <w:pPr>
              <w:jc w:val="center"/>
            </w:pPr>
            <w:r w:rsidRPr="008C3AEA">
              <w:t>Анелия Петрова</w:t>
            </w:r>
          </w:p>
        </w:tc>
      </w:tr>
    </w:tbl>
    <w:p w:rsidR="00CF3097" w:rsidRDefault="00CF3097" w:rsidP="00CF3097">
      <w:pPr>
        <w:jc w:val="center"/>
      </w:pPr>
    </w:p>
    <w:sectPr w:rsidR="00CF30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08" w:rsidRDefault="00871C08" w:rsidP="00CF3097">
      <w:pPr>
        <w:spacing w:after="0" w:line="240" w:lineRule="auto"/>
      </w:pPr>
      <w:r>
        <w:separator/>
      </w:r>
    </w:p>
  </w:endnote>
  <w:endnote w:type="continuationSeparator" w:id="0">
    <w:p w:rsidR="00871C08" w:rsidRDefault="00871C08" w:rsidP="00CF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08" w:rsidRDefault="00871C08" w:rsidP="00CF3097">
      <w:pPr>
        <w:spacing w:after="0" w:line="240" w:lineRule="auto"/>
      </w:pPr>
      <w:r>
        <w:separator/>
      </w:r>
    </w:p>
  </w:footnote>
  <w:footnote w:type="continuationSeparator" w:id="0">
    <w:p w:rsidR="00871C08" w:rsidRDefault="00871C08" w:rsidP="00CF3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Заглавие"/>
      <w:id w:val="77738743"/>
      <w:placeholder>
        <w:docPart w:val="F97CFEC017F34AF493206014443F998B"/>
      </w:placeholder>
      <w:dataBinding w:prefixMappings="xmlns:ns0='http://schemas.openxmlformats.org/package/2006/metadata/core-properties' xmlns:ns1='http://purl.org/dc/elements/1.1/'" w:xpath="/ns0:coreProperties[1]/ns1:title[1]" w:storeItemID="{6C3C8BC8-F283-45AE-878A-BAB7291924A1}"/>
      <w:text/>
    </w:sdtPr>
    <w:sdtEndPr/>
    <w:sdtContent>
      <w:p w:rsidR="00CF3097" w:rsidRDefault="00CF3097">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ОБЩИНСКА ИЗБИРАТЕЛНА КОМИСИЯ – ДВЕ МОГИЛИ, РУСЕ</w:t>
        </w:r>
      </w:p>
    </w:sdtContent>
  </w:sdt>
  <w:p w:rsidR="00CF3097" w:rsidRDefault="00CF309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3E78"/>
    <w:multiLevelType w:val="hybridMultilevel"/>
    <w:tmpl w:val="53C4133E"/>
    <w:lvl w:ilvl="0" w:tplc="A8A2BEA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223D3BA4"/>
    <w:multiLevelType w:val="hybridMultilevel"/>
    <w:tmpl w:val="233636C2"/>
    <w:lvl w:ilvl="0" w:tplc="5028808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F4"/>
    <w:rsid w:val="0003281C"/>
    <w:rsid w:val="0003353D"/>
    <w:rsid w:val="00037B87"/>
    <w:rsid w:val="00043F0E"/>
    <w:rsid w:val="00085375"/>
    <w:rsid w:val="00091154"/>
    <w:rsid w:val="00122C00"/>
    <w:rsid w:val="001723E2"/>
    <w:rsid w:val="00174F57"/>
    <w:rsid w:val="001828FE"/>
    <w:rsid w:val="001962D4"/>
    <w:rsid w:val="001B3AC9"/>
    <w:rsid w:val="00232733"/>
    <w:rsid w:val="0023375A"/>
    <w:rsid w:val="00241F7A"/>
    <w:rsid w:val="0026595A"/>
    <w:rsid w:val="002D62A4"/>
    <w:rsid w:val="002F01EA"/>
    <w:rsid w:val="00324E72"/>
    <w:rsid w:val="00351B73"/>
    <w:rsid w:val="00362FAE"/>
    <w:rsid w:val="003A5BCE"/>
    <w:rsid w:val="003C4F57"/>
    <w:rsid w:val="003C698C"/>
    <w:rsid w:val="003E60E2"/>
    <w:rsid w:val="0042489A"/>
    <w:rsid w:val="00427C9F"/>
    <w:rsid w:val="00432013"/>
    <w:rsid w:val="00432D86"/>
    <w:rsid w:val="00466AB2"/>
    <w:rsid w:val="004A4F3B"/>
    <w:rsid w:val="004C6155"/>
    <w:rsid w:val="004C739A"/>
    <w:rsid w:val="004E12E8"/>
    <w:rsid w:val="004F1D4E"/>
    <w:rsid w:val="00536171"/>
    <w:rsid w:val="0054492B"/>
    <w:rsid w:val="0055140F"/>
    <w:rsid w:val="005570DA"/>
    <w:rsid w:val="00564B5B"/>
    <w:rsid w:val="00594047"/>
    <w:rsid w:val="005A0B76"/>
    <w:rsid w:val="005D38C8"/>
    <w:rsid w:val="005F26AC"/>
    <w:rsid w:val="00614C48"/>
    <w:rsid w:val="0061730D"/>
    <w:rsid w:val="00620CD9"/>
    <w:rsid w:val="00622AAF"/>
    <w:rsid w:val="00624DE8"/>
    <w:rsid w:val="00632F18"/>
    <w:rsid w:val="006665FA"/>
    <w:rsid w:val="00674FB8"/>
    <w:rsid w:val="0068005D"/>
    <w:rsid w:val="00682B0B"/>
    <w:rsid w:val="0068499B"/>
    <w:rsid w:val="006A5A13"/>
    <w:rsid w:val="006E1887"/>
    <w:rsid w:val="00740397"/>
    <w:rsid w:val="0079343D"/>
    <w:rsid w:val="007C6615"/>
    <w:rsid w:val="00804846"/>
    <w:rsid w:val="00843525"/>
    <w:rsid w:val="00850284"/>
    <w:rsid w:val="00871C08"/>
    <w:rsid w:val="008840FE"/>
    <w:rsid w:val="00895EBD"/>
    <w:rsid w:val="008A293B"/>
    <w:rsid w:val="008E5DB5"/>
    <w:rsid w:val="008E6D3E"/>
    <w:rsid w:val="008F561F"/>
    <w:rsid w:val="00907611"/>
    <w:rsid w:val="00946095"/>
    <w:rsid w:val="00986280"/>
    <w:rsid w:val="0099463C"/>
    <w:rsid w:val="009A03E7"/>
    <w:rsid w:val="009A2C0F"/>
    <w:rsid w:val="009B1720"/>
    <w:rsid w:val="009C5659"/>
    <w:rsid w:val="00A34D5F"/>
    <w:rsid w:val="00A40EB6"/>
    <w:rsid w:val="00A503BB"/>
    <w:rsid w:val="00B52A56"/>
    <w:rsid w:val="00B71FF4"/>
    <w:rsid w:val="00BC2DA2"/>
    <w:rsid w:val="00C00DD0"/>
    <w:rsid w:val="00C0487A"/>
    <w:rsid w:val="00C75BA7"/>
    <w:rsid w:val="00CA3617"/>
    <w:rsid w:val="00CE21F7"/>
    <w:rsid w:val="00CE60E1"/>
    <w:rsid w:val="00CF3097"/>
    <w:rsid w:val="00D06323"/>
    <w:rsid w:val="00D35D16"/>
    <w:rsid w:val="00D52CE3"/>
    <w:rsid w:val="00D74E7E"/>
    <w:rsid w:val="00D765E9"/>
    <w:rsid w:val="00D93C4D"/>
    <w:rsid w:val="00DB2D71"/>
    <w:rsid w:val="00E14857"/>
    <w:rsid w:val="00E364A0"/>
    <w:rsid w:val="00E46160"/>
    <w:rsid w:val="00E62B6C"/>
    <w:rsid w:val="00E91B39"/>
    <w:rsid w:val="00ED699A"/>
    <w:rsid w:val="00ED7DD5"/>
    <w:rsid w:val="00EF386B"/>
    <w:rsid w:val="00EF3D58"/>
    <w:rsid w:val="00FC5D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4065"/>
  <w15:docId w15:val="{7B88DE66-C66A-4BCB-A47A-480D4B33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097"/>
    <w:pPr>
      <w:tabs>
        <w:tab w:val="center" w:pos="4536"/>
        <w:tab w:val="right" w:pos="9072"/>
      </w:tabs>
      <w:spacing w:after="0" w:line="240" w:lineRule="auto"/>
    </w:pPr>
  </w:style>
  <w:style w:type="character" w:customStyle="1" w:styleId="a4">
    <w:name w:val="Горен колонтитул Знак"/>
    <w:basedOn w:val="a0"/>
    <w:link w:val="a3"/>
    <w:uiPriority w:val="99"/>
    <w:rsid w:val="00CF3097"/>
  </w:style>
  <w:style w:type="paragraph" w:styleId="a5">
    <w:name w:val="footer"/>
    <w:basedOn w:val="a"/>
    <w:link w:val="a6"/>
    <w:uiPriority w:val="99"/>
    <w:unhideWhenUsed/>
    <w:rsid w:val="00CF3097"/>
    <w:pPr>
      <w:tabs>
        <w:tab w:val="center" w:pos="4536"/>
        <w:tab w:val="right" w:pos="9072"/>
      </w:tabs>
      <w:spacing w:after="0" w:line="240" w:lineRule="auto"/>
    </w:pPr>
  </w:style>
  <w:style w:type="character" w:customStyle="1" w:styleId="a6">
    <w:name w:val="Долен колонтитул Знак"/>
    <w:basedOn w:val="a0"/>
    <w:link w:val="a5"/>
    <w:uiPriority w:val="99"/>
    <w:rsid w:val="00CF3097"/>
  </w:style>
  <w:style w:type="paragraph" w:styleId="a7">
    <w:name w:val="Balloon Text"/>
    <w:basedOn w:val="a"/>
    <w:link w:val="a8"/>
    <w:uiPriority w:val="99"/>
    <w:semiHidden/>
    <w:unhideWhenUsed/>
    <w:rsid w:val="00CF3097"/>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CF3097"/>
    <w:rPr>
      <w:rFonts w:ascii="Tahoma" w:hAnsi="Tahoma" w:cs="Tahoma"/>
      <w:sz w:val="16"/>
      <w:szCs w:val="16"/>
    </w:rPr>
  </w:style>
  <w:style w:type="table" w:styleId="a9">
    <w:name w:val="Table Grid"/>
    <w:basedOn w:val="a1"/>
    <w:uiPriority w:val="59"/>
    <w:rsid w:val="00CF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7CFEC017F34AF493206014443F998B"/>
        <w:category>
          <w:name w:val="Общи"/>
          <w:gallery w:val="placeholder"/>
        </w:category>
        <w:types>
          <w:type w:val="bbPlcHdr"/>
        </w:types>
        <w:behaviors>
          <w:behavior w:val="content"/>
        </w:behaviors>
        <w:guid w:val="{B2033946-DBD9-4FCC-83A2-86DF4AA211A4}"/>
      </w:docPartPr>
      <w:docPartBody>
        <w:p w:rsidR="00AC4290" w:rsidRDefault="007638BB" w:rsidP="007638BB">
          <w:pPr>
            <w:pStyle w:val="F97CFEC017F34AF493206014443F998B"/>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BB"/>
    <w:rsid w:val="00002A93"/>
    <w:rsid w:val="0001525E"/>
    <w:rsid w:val="00025E12"/>
    <w:rsid w:val="000D4579"/>
    <w:rsid w:val="00103987"/>
    <w:rsid w:val="00134396"/>
    <w:rsid w:val="00290628"/>
    <w:rsid w:val="002F5321"/>
    <w:rsid w:val="00316E7A"/>
    <w:rsid w:val="004054A4"/>
    <w:rsid w:val="00413FA3"/>
    <w:rsid w:val="004A2B77"/>
    <w:rsid w:val="004D27E1"/>
    <w:rsid w:val="004F7476"/>
    <w:rsid w:val="00500205"/>
    <w:rsid w:val="0051139F"/>
    <w:rsid w:val="005528E1"/>
    <w:rsid w:val="005B00C6"/>
    <w:rsid w:val="00637FD2"/>
    <w:rsid w:val="00657B28"/>
    <w:rsid w:val="006C2832"/>
    <w:rsid w:val="006D1541"/>
    <w:rsid w:val="007638BB"/>
    <w:rsid w:val="00772CA0"/>
    <w:rsid w:val="0078685A"/>
    <w:rsid w:val="007F7EE3"/>
    <w:rsid w:val="00833396"/>
    <w:rsid w:val="00834D0C"/>
    <w:rsid w:val="00891240"/>
    <w:rsid w:val="008F0EF1"/>
    <w:rsid w:val="009732BB"/>
    <w:rsid w:val="00993183"/>
    <w:rsid w:val="00A25549"/>
    <w:rsid w:val="00AC4290"/>
    <w:rsid w:val="00AF141B"/>
    <w:rsid w:val="00C108FA"/>
    <w:rsid w:val="00CA4797"/>
    <w:rsid w:val="00D002AC"/>
    <w:rsid w:val="00D566CE"/>
    <w:rsid w:val="00DA1E94"/>
    <w:rsid w:val="00E0133B"/>
    <w:rsid w:val="00E045FF"/>
    <w:rsid w:val="00E35C77"/>
    <w:rsid w:val="00E838C5"/>
    <w:rsid w:val="00EE23AF"/>
    <w:rsid w:val="00EF2D80"/>
    <w:rsid w:val="00FD6BC0"/>
    <w:rsid w:val="00FF2B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97CFEC017F34AF493206014443F998B">
    <w:name w:val="F97CFEC017F34AF493206014443F998B"/>
    <w:rsid w:val="00763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 ДВЕ МОГИЛИ, РУСЕ</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 ДВЕ МОГИЛИ, РУСЕ</dc:title>
  <dc:creator>EFTIMOVI-ANI</dc:creator>
  <cp:lastModifiedBy>User</cp:lastModifiedBy>
  <cp:revision>2</cp:revision>
  <dcterms:created xsi:type="dcterms:W3CDTF">2025-03-23T12:24:00Z</dcterms:created>
  <dcterms:modified xsi:type="dcterms:W3CDTF">2025-03-23T12:24:00Z</dcterms:modified>
</cp:coreProperties>
</file>